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成都医疗家具定制-更衣室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原文链接：http://xinruida.net/p4/94.html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