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成都会议桌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会议桌的质量决定了其使用寿命和稳定性。在选择会议桌时，需要关注其制造工艺、材料质量和配件等方面。制造工艺决定了会议桌的精细度和美观度；材料质量决定了其耐用性和承重能力，配件的质量和使用寿命也需要考虑。四川鑫瑞达办公家具专注各类办公家具定制设计，多年经验品质有保障，欢迎来电咨询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原文链接：http://xinruida.net/p2/91.html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