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四川会议桌定制厂家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会议桌定制厂家：会议桌的舒适度是提高参会人员注意力和工作效率的关键。因此，在选择会议桌时，需要考虑其高度、角度和边缘设计等因素。会议桌的高度应该与参会人员的平均身高相适应，以..所有人都能舒适地坐着；角度设计要符合人体工程学，以..参会人员的姿势舒适；边缘设计要圆润，以避免碰伤或划伤参会人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原文链接：http://xinruida.net/p2/90.html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