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成都办公家具制造商将带您了解办公家具设计的七大原则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办公家具按照力学、机械原理、资料学、工艺学的要求指点构造、运动、零部件外形与尺寸、零部件的加工等设计防止不合理的设计。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原文链接：http://xinruida.net/yyxw/141.html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