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成都办公家具设计厂家带你了解办公家具设计应遵循的原则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