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人造板类家具证书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发布时间：2024-02-18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原文链接：http://xinruida.net/honor/127.html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